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C3A" w:rsidRPr="0089336A" w:rsidRDefault="00794605" w:rsidP="00794605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89336A">
        <w:rPr>
          <w:rFonts w:cs="Times New Roman"/>
          <w:b/>
          <w:sz w:val="26"/>
          <w:szCs w:val="26"/>
        </w:rPr>
        <w:t xml:space="preserve">Отдельные положения должностного регламента </w:t>
      </w:r>
    </w:p>
    <w:p w:rsidR="0089336A" w:rsidRDefault="0089336A" w:rsidP="00914B04">
      <w:pPr>
        <w:jc w:val="center"/>
        <w:rPr>
          <w:rFonts w:cs="Times New Roman"/>
          <w:b/>
          <w:sz w:val="26"/>
          <w:szCs w:val="26"/>
        </w:rPr>
      </w:pPr>
      <w:r w:rsidRPr="0089336A">
        <w:rPr>
          <w:rFonts w:cs="Times New Roman"/>
          <w:b/>
          <w:sz w:val="26"/>
          <w:szCs w:val="26"/>
        </w:rPr>
        <w:t xml:space="preserve">старшего </w:t>
      </w:r>
      <w:r w:rsidR="009C7C3A" w:rsidRPr="0089336A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794605" w:rsidRPr="0089336A">
        <w:rPr>
          <w:rFonts w:cs="Times New Roman"/>
          <w:b/>
          <w:sz w:val="26"/>
          <w:szCs w:val="26"/>
        </w:rPr>
        <w:t xml:space="preserve"> </w:t>
      </w:r>
    </w:p>
    <w:p w:rsidR="00914B04" w:rsidRPr="0089336A" w:rsidRDefault="0089336A" w:rsidP="00914B04">
      <w:pPr>
        <w:jc w:val="center"/>
        <w:rPr>
          <w:rFonts w:cs="Times New Roman"/>
          <w:b/>
          <w:color w:val="FF0000"/>
          <w:sz w:val="26"/>
          <w:szCs w:val="26"/>
        </w:rPr>
      </w:pPr>
      <w:r w:rsidRPr="0089336A">
        <w:rPr>
          <w:rFonts w:cs="Times New Roman"/>
          <w:b/>
          <w:sz w:val="26"/>
          <w:szCs w:val="26"/>
        </w:rPr>
        <w:t xml:space="preserve">отдела камеральных проверок налога на добавленную стоимость №1                  </w:t>
      </w:r>
    </w:p>
    <w:p w:rsidR="00794605" w:rsidRPr="008165F2" w:rsidRDefault="00794605" w:rsidP="008165F2">
      <w:pPr>
        <w:ind w:firstLine="0"/>
        <w:rPr>
          <w:rFonts w:cs="Times New Roman"/>
          <w:sz w:val="26"/>
          <w:szCs w:val="26"/>
        </w:rPr>
      </w:pPr>
    </w:p>
    <w:p w:rsidR="0089336A" w:rsidRPr="008165F2" w:rsidRDefault="005B4041" w:rsidP="008165F2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1. </w:t>
      </w:r>
      <w:r w:rsidR="0089336A" w:rsidRPr="008165F2">
        <w:rPr>
          <w:rFonts w:cs="Times New Roman"/>
          <w:sz w:val="26"/>
          <w:szCs w:val="26"/>
        </w:rPr>
        <w:t xml:space="preserve">В целях реализации задач и функций, возложенных на отдел камеральных проверок налога на добавленную стоимость № 1, старший </w:t>
      </w:r>
      <w:r w:rsidR="0089336A" w:rsidRPr="008165F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336A" w:rsidRPr="008165F2">
        <w:rPr>
          <w:rFonts w:cs="Times New Roman"/>
          <w:sz w:val="26"/>
          <w:szCs w:val="26"/>
        </w:rPr>
        <w:t xml:space="preserve">обязан: 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осуществлять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осуществлять контроль за правомерностью применения налогоплательщиками – юридическими лицами норм статьи 145 НК РФ;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осуществлять контроль за правомерностью применения налогоплательщиками – юридическими лицами норм статьи 149 НК РФ;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проведение камеральных проверок по декларациям по косвенным налогам; регистрация заявлений о ввозе товаров и уплате косвенных налогов.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осуществлять взаимодействие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осуществлять проведение камеральных налоговых проверок, 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 xml:space="preserve">- 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осуществление мероприятий налогового контроля в рамках проведения камеральных налоговых проверок правомерности возмещения НДС и анализа схем уклонения от налогообложения и неправомерного возмещения НДС из бюджета;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 xml:space="preserve">- осуществлять ведение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 xml:space="preserve">- вручать налоговые уведомления и требования налогоплательщикам; 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lastRenderedPageBreak/>
        <w:t xml:space="preserve">- проводить анализ финансово-хозяйственной деятельности налогоплательщиков; 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оформлять документы, регламентирующие камеральную налоговую проверку;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проводить анализ выписок по банковским счетам налогоплательщиков, анализ истребованных документов (информации);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 проводить опросы должностных лиц налогоплательщиков;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соблюдать сроки камеральной проверки и иных мероприятий, установленные законодательством о налогах и сборах;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 xml:space="preserve">- соблюдать направление документов и информации по ст. 101 НК РФ; 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с целью проверки достоверности сведений, представленных налогоплательщиком, анализировать, проводить и оформлять в соответствии с установленными требованиями: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 xml:space="preserve">• допрос свидетелей; 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• осмотр территорий, помещений, документов и предметов;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использовать в служебной деятельности информационные ресурсы АИС                       Налог-3, ФИР, программный комплекс ИАР для исполнения задач, поставленных перед отделом;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осуществлять контроль и самоконтроль сроков по направлениям деятельности отдела, используя программное обеспечение (ПО) «Система контроля сроков» (СКС);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организовать регулярный анализ и доклад курируемым заместителям начальника Инспекции об отражённых в СКС данных по Открытым и Закрытым нарушениям (раздел 6 ИРМ-32.01-4). Особое внимание уделить данным в части Превентивных нарушений (Превентивный контроль - контроль сроков, по которым дата контроля еще не наступила и завершающее событие еще не произошло) и организовать работу по оперативному выполнению мероприятий с целью недопущения нарушений соответствующих сроков;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проведение риск-ориентированного камерального контроля с применением информационно-аналитической системы контрольного блока (ИАС КБ);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осуществлять просмотр сервисов(а) «Портал инспектора Личного кабинета налогоплательщика юридического лица и индивидуального предпринимателя», «АРМ Инспектор ЛК ФЛ» для оперативного получения сведений и контактных данных о должностных лицах налогоплательщиков юридических лиц и индивидуальных предпринимателей в целях установления действительных обстоятельств представления налоговой отчетности по НДС, в том числе для установления фактов подписания такой отчетности неуполномоченными лицами;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участвовать в подготовке ответов на обращения граждан и организаций, входящих в компетенцию отдела;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lastRenderedPageBreak/>
        <w:t>- подготовка ответов на обращения налогоплательщиков, поступивших через ПП «</w:t>
      </w:r>
      <w:proofErr w:type="spellStart"/>
      <w:r w:rsidRPr="008165F2">
        <w:rPr>
          <w:rFonts w:cs="Times New Roman"/>
          <w:sz w:val="26"/>
          <w:szCs w:val="26"/>
          <w:shd w:val="clear" w:color="auto" w:fill="FFFFFF" w:themeFill="background1"/>
        </w:rPr>
        <w:t>Омниканальная</w:t>
      </w:r>
      <w:proofErr w:type="spellEnd"/>
      <w:r w:rsidRPr="008165F2">
        <w:rPr>
          <w:rFonts w:cs="Times New Roman"/>
          <w:sz w:val="26"/>
          <w:szCs w:val="26"/>
          <w:shd w:val="clear" w:color="auto" w:fill="FFFFFF" w:themeFill="background1"/>
        </w:rPr>
        <w:t xml:space="preserve"> платформа» (СООН);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9336A" w:rsidRPr="008165F2" w:rsidRDefault="0089336A" w:rsidP="008165F2">
      <w:pPr>
        <w:spacing w:line="259" w:lineRule="auto"/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работа с жалобами, поданными в соответствии с положениями статьи 140.1 Налогового кодекса Российской Федерации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осуществлять иные обязанности в соответствии с положением об отделе камеральных проверок налога на добавленную стоимость № 1,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 xml:space="preserve">- обеспечить сохранность служебного удостоверения; 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обеспечивать сохранность государственного имущества, в т. ч. средств вычислительной техники, используемой в служебной деятельности;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 xml:space="preserve">- 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8165F2">
        <w:rPr>
          <w:rFonts w:cs="Times New Roman"/>
          <w:sz w:val="26"/>
          <w:szCs w:val="26"/>
          <w:shd w:val="clear" w:color="auto" w:fill="FFFFFF" w:themeFill="background1"/>
        </w:rPr>
        <w:t>внутриобъектового</w:t>
      </w:r>
      <w:proofErr w:type="spellEnd"/>
      <w:r w:rsidRPr="008165F2">
        <w:rPr>
          <w:rFonts w:cs="Times New Roman"/>
          <w:sz w:val="26"/>
          <w:szCs w:val="26"/>
          <w:shd w:val="clear" w:color="auto" w:fill="FFFFFF" w:themeFill="background1"/>
        </w:rPr>
        <w:t xml:space="preserve"> режима;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осуществлять взаимодействие с центром компетенций по вопросам состояния расчетов с бюджетом и работы централизованных технологических процессов.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выполнять отдельные поручения начальника отдела;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вести в установленном порядке делопроизводство, хранение и сдача в архив документов отдела;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обеспечивать сохранность носителей информации, содержащих документы «Для служебного пользования»;</w:t>
      </w:r>
    </w:p>
    <w:p w:rsidR="0089336A" w:rsidRPr="008165F2" w:rsidRDefault="0089336A" w:rsidP="008165F2">
      <w:pPr>
        <w:ind w:firstLine="0"/>
        <w:rPr>
          <w:rFonts w:cs="Times New Roman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  <w:shd w:val="clear" w:color="auto" w:fill="FFFFFF" w:themeFill="background1"/>
        </w:rPr>
        <w:t>- 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работе.</w:t>
      </w:r>
    </w:p>
    <w:p w:rsidR="008165F2" w:rsidRPr="008165F2" w:rsidRDefault="008165F2" w:rsidP="008165F2">
      <w:pPr>
        <w:widowControl w:val="0"/>
        <w:shd w:val="clear" w:color="auto" w:fill="FFFFFF" w:themeFill="background1"/>
        <w:ind w:right="-2" w:firstLine="0"/>
        <w:rPr>
          <w:rFonts w:cs="Times New Roman"/>
          <w:sz w:val="26"/>
          <w:szCs w:val="26"/>
        </w:rPr>
      </w:pPr>
    </w:p>
    <w:p w:rsidR="008165F2" w:rsidRPr="008165F2" w:rsidRDefault="008165F2" w:rsidP="008165F2">
      <w:pPr>
        <w:widowControl w:val="0"/>
        <w:shd w:val="clear" w:color="auto" w:fill="FFFFFF" w:themeFill="background1"/>
        <w:ind w:right="-2" w:firstLine="0"/>
        <w:rPr>
          <w:rFonts w:cs="Times New Roman"/>
          <w:sz w:val="26"/>
          <w:szCs w:val="26"/>
        </w:rPr>
      </w:pPr>
    </w:p>
    <w:p w:rsidR="00A82075" w:rsidRPr="008165F2" w:rsidRDefault="005B4041" w:rsidP="008165F2">
      <w:pPr>
        <w:widowControl w:val="0"/>
        <w:shd w:val="clear" w:color="auto" w:fill="FFFFFF" w:themeFill="background1"/>
        <w:ind w:right="-2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A82075" w:rsidRPr="008165F2">
        <w:rPr>
          <w:rFonts w:cs="Times New Roman"/>
          <w:sz w:val="26"/>
          <w:szCs w:val="26"/>
        </w:rPr>
        <w:t>. Профессиональный уровень:</w:t>
      </w:r>
    </w:p>
    <w:p w:rsidR="008165F2" w:rsidRPr="008165F2" w:rsidRDefault="005B4041" w:rsidP="008165F2">
      <w:pPr>
        <w:widowControl w:val="0"/>
        <w:shd w:val="clear" w:color="auto" w:fill="FFFFFF" w:themeFill="background1"/>
        <w:ind w:firstLine="0"/>
        <w:rPr>
          <w:rFonts w:cs="Times New Roman"/>
          <w:spacing w:val="-2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A82075" w:rsidRPr="008165F2">
        <w:rPr>
          <w:rFonts w:cs="Times New Roman"/>
          <w:sz w:val="26"/>
          <w:szCs w:val="26"/>
        </w:rPr>
        <w:t>.1 </w:t>
      </w:r>
      <w:r w:rsidR="008165F2" w:rsidRPr="008165F2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8165F2" w:rsidRPr="008165F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165F2" w:rsidRPr="008165F2">
          <w:rPr>
            <w:rFonts w:cs="Times New Roman"/>
            <w:sz w:val="26"/>
            <w:szCs w:val="26"/>
          </w:rPr>
          <w:t>Конституции</w:t>
        </w:r>
      </w:hyperlink>
      <w:r w:rsidR="008165F2" w:rsidRPr="008165F2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8165F2" w:rsidRPr="008165F2">
        <w:rPr>
          <w:rFonts w:cs="Times New Roman"/>
          <w:spacing w:val="-2"/>
          <w:sz w:val="26"/>
          <w:szCs w:val="26"/>
        </w:rPr>
        <w:t>.</w:t>
      </w:r>
    </w:p>
    <w:p w:rsidR="00A82075" w:rsidRPr="008165F2" w:rsidRDefault="005B4041" w:rsidP="008165F2">
      <w:pPr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A82075" w:rsidRPr="008165F2">
        <w:rPr>
          <w:rFonts w:cs="Times New Roman"/>
          <w:sz w:val="26"/>
          <w:szCs w:val="26"/>
        </w:rPr>
        <w:t>.2</w:t>
      </w:r>
      <w:r w:rsidRPr="008165F2">
        <w:rPr>
          <w:rFonts w:cs="Times New Roman"/>
          <w:sz w:val="26"/>
          <w:szCs w:val="26"/>
        </w:rPr>
        <w:t>.</w:t>
      </w:r>
      <w:r w:rsidR="00A82075" w:rsidRPr="008165F2">
        <w:rPr>
          <w:rFonts w:cs="Times New Roman"/>
          <w:sz w:val="26"/>
          <w:szCs w:val="26"/>
        </w:rPr>
        <w:t> Наличие профессиональных знаний:</w:t>
      </w:r>
    </w:p>
    <w:p w:rsidR="00A82075" w:rsidRPr="008165F2" w:rsidRDefault="00A82075" w:rsidP="008165F2">
      <w:pPr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8165F2">
          <w:rPr>
            <w:rFonts w:cs="Times New Roman"/>
            <w:sz w:val="26"/>
            <w:szCs w:val="26"/>
          </w:rPr>
          <w:t>кодекс</w:t>
        </w:r>
      </w:hyperlink>
      <w:r w:rsidRPr="008165F2">
        <w:rPr>
          <w:rFonts w:cs="Times New Roman"/>
          <w:sz w:val="26"/>
          <w:szCs w:val="26"/>
        </w:rPr>
        <w:t xml:space="preserve"> Российской Федерации;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lastRenderedPageBreak/>
        <w:t>Федеральный закон от 02.05.2006 № 59-ФЗ (р</w:t>
      </w:r>
      <w:bookmarkStart w:id="0" w:name="_GoBack"/>
      <w:bookmarkEnd w:id="0"/>
      <w:r w:rsidRPr="008165F2">
        <w:rPr>
          <w:rFonts w:cs="Times New Roman"/>
          <w:sz w:val="26"/>
          <w:szCs w:val="26"/>
        </w:rPr>
        <w:t>ед. от 27.12.2018) «О порядке рассмотрения обращений граждан Российской Федерации»;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8165F2">
          <w:rPr>
            <w:rFonts w:cs="Times New Roman"/>
            <w:sz w:val="26"/>
            <w:szCs w:val="26"/>
          </w:rPr>
          <w:t>закон</w:t>
        </w:r>
      </w:hyperlink>
      <w:r w:rsidRPr="008165F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hyperlink r:id="rId11" w:history="1">
        <w:r w:rsidRPr="008165F2">
          <w:rPr>
            <w:rFonts w:cs="Times New Roman"/>
            <w:sz w:val="26"/>
            <w:szCs w:val="26"/>
          </w:rPr>
          <w:t>Закон</w:t>
        </w:r>
      </w:hyperlink>
      <w:r w:rsidRPr="008165F2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8165F2">
        <w:rPr>
          <w:rFonts w:cs="Times New Roman"/>
          <w:sz w:val="26"/>
          <w:szCs w:val="26"/>
          <w:lang w:val="en-US"/>
        </w:rPr>
        <w:t> </w:t>
      </w:r>
      <w:r w:rsidRPr="008165F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8165F2">
          <w:rPr>
            <w:rFonts w:cs="Times New Roman"/>
            <w:sz w:val="26"/>
            <w:szCs w:val="26"/>
          </w:rPr>
          <w:t>закон</w:t>
        </w:r>
      </w:hyperlink>
      <w:r w:rsidRPr="008165F2">
        <w:rPr>
          <w:rFonts w:cs="Times New Roman"/>
          <w:sz w:val="26"/>
          <w:szCs w:val="26"/>
        </w:rPr>
        <w:t xml:space="preserve"> от 27 июля 2006 г. №</w:t>
      </w:r>
      <w:r w:rsidRPr="008165F2">
        <w:rPr>
          <w:rFonts w:cs="Times New Roman"/>
          <w:sz w:val="26"/>
          <w:szCs w:val="26"/>
          <w:lang w:val="en-US"/>
        </w:rPr>
        <w:t> </w:t>
      </w:r>
      <w:r w:rsidRPr="008165F2">
        <w:rPr>
          <w:rFonts w:cs="Times New Roman"/>
          <w:sz w:val="26"/>
          <w:szCs w:val="26"/>
        </w:rPr>
        <w:t>152-ФЗ «О персональных данных»;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8165F2">
          <w:rPr>
            <w:rFonts w:cs="Times New Roman"/>
            <w:sz w:val="26"/>
            <w:szCs w:val="26"/>
          </w:rPr>
          <w:t>закон</w:t>
        </w:r>
      </w:hyperlink>
      <w:r w:rsidRPr="008165F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hyperlink r:id="rId14" w:history="1">
        <w:r w:rsidRPr="008165F2">
          <w:rPr>
            <w:rFonts w:cs="Times New Roman"/>
            <w:sz w:val="26"/>
            <w:szCs w:val="26"/>
          </w:rPr>
          <w:t>Указ</w:t>
        </w:r>
      </w:hyperlink>
      <w:r w:rsidRPr="008165F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hyperlink r:id="rId15" w:history="1">
        <w:r w:rsidRPr="008165F2">
          <w:rPr>
            <w:rFonts w:cs="Times New Roman"/>
            <w:sz w:val="26"/>
            <w:szCs w:val="26"/>
          </w:rPr>
          <w:t>Указ</w:t>
        </w:r>
      </w:hyperlink>
      <w:r w:rsidRPr="008165F2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hyperlink r:id="rId16" w:history="1">
        <w:r w:rsidRPr="008165F2">
          <w:rPr>
            <w:rFonts w:cs="Times New Roman"/>
            <w:sz w:val="26"/>
            <w:szCs w:val="26"/>
          </w:rPr>
          <w:t>Указ</w:t>
        </w:r>
      </w:hyperlink>
      <w:r w:rsidRPr="008165F2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8165F2">
        <w:rPr>
          <w:rFonts w:cs="Times New Roman"/>
          <w:sz w:val="26"/>
          <w:szCs w:val="26"/>
          <w:lang w:val="en-US"/>
        </w:rPr>
        <w:t> </w:t>
      </w:r>
      <w:r w:rsidRPr="008165F2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П</w:t>
      </w:r>
      <w:hyperlink r:id="rId17" w:history="1">
        <w:r w:rsidRPr="008165F2">
          <w:rPr>
            <w:rFonts w:cs="Times New Roman"/>
            <w:sz w:val="26"/>
            <w:szCs w:val="26"/>
          </w:rPr>
          <w:t>остановление</w:t>
        </w:r>
      </w:hyperlink>
      <w:r w:rsidRPr="008165F2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hyperlink r:id="rId18" w:history="1">
        <w:r w:rsidRPr="008165F2">
          <w:rPr>
            <w:rFonts w:cs="Times New Roman"/>
            <w:sz w:val="26"/>
            <w:szCs w:val="26"/>
          </w:rPr>
          <w:t>Приказ</w:t>
        </w:r>
      </w:hyperlink>
      <w:r w:rsidRPr="008165F2">
        <w:rPr>
          <w:rFonts w:cs="Times New Roman"/>
          <w:sz w:val="26"/>
          <w:szCs w:val="26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Приказ ФНС России от 14.03.2016 № ММВ-7-16/132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 информационных ресурсов по камеральным и выездным налоговым проверкам».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Приказ ФНС России от 18.12.2025 N ЕД-7-3/1227@ "О внесении изменений в приложения к приказу Федеральной налоговой службы от 05.11.2024 N ЕД-7-3/989@".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Приказ ФНС РФ от 11.04.2011 N ММВ-7-4/260@ "Об утверждении Кодекса этики и служебного поведения государственных гражданских служащих Федеральной налоговой службы".</w:t>
      </w:r>
    </w:p>
    <w:p w:rsidR="007940D8" w:rsidRPr="008165F2" w:rsidRDefault="0071560A" w:rsidP="008165F2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right="-2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Иные профессиональные знания</w:t>
      </w:r>
      <w:r w:rsidR="00877280" w:rsidRPr="008165F2">
        <w:rPr>
          <w:rFonts w:cs="Times New Roman"/>
          <w:sz w:val="26"/>
          <w:szCs w:val="26"/>
        </w:rPr>
        <w:t>:</w:t>
      </w:r>
      <w:r w:rsidR="009F0BC2" w:rsidRPr="008165F2">
        <w:rPr>
          <w:rFonts w:cs="Times New Roman"/>
          <w:sz w:val="26"/>
          <w:szCs w:val="26"/>
        </w:rPr>
        <w:t xml:space="preserve">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основы налогообложения;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судебно-арбитражная практика в части камеральных проверок;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8165F2" w:rsidRPr="008165F2" w:rsidRDefault="008165F2" w:rsidP="008165F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  <w:tab w:val="left" w:pos="851"/>
        </w:tabs>
        <w:autoSpaceDE w:val="0"/>
        <w:autoSpaceDN w:val="0"/>
        <w:adjustRightInd w:val="0"/>
        <w:ind w:left="0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8165F2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  <w:r w:rsidRPr="008165F2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73AC5" w:rsidRPr="008165F2" w:rsidRDefault="00006891" w:rsidP="008165F2">
      <w:pPr>
        <w:pStyle w:val="ConsPlusNormal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2</w:t>
      </w:r>
      <w:r w:rsidR="00785776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.3</w:t>
      </w:r>
      <w:r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</w:t>
      </w:r>
      <w:r w:rsidR="00785776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 </w:t>
      </w:r>
      <w:r w:rsidR="00027871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Наличие функциональных знаний</w:t>
      </w:r>
      <w:r w:rsidR="008E4B65" w:rsidRPr="008165F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8165F2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8165F2" w:rsidRPr="008165F2" w:rsidRDefault="008165F2" w:rsidP="008165F2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165F2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z w:val="26"/>
          <w:szCs w:val="26"/>
        </w:rPr>
        <w:t> </w:t>
      </w:r>
      <w:r w:rsidRPr="008165F2">
        <w:rPr>
          <w:rFonts w:eastAsia="Times New Roman" w:cs="Times New Roman"/>
          <w:sz w:val="26"/>
          <w:szCs w:val="26"/>
          <w:lang w:eastAsia="ru-RU"/>
        </w:rPr>
        <w:t xml:space="preserve">принципы, методы, технологии и механизмы осуществления контроля (надзора); </w:t>
      </w:r>
    </w:p>
    <w:p w:rsidR="008165F2" w:rsidRPr="008165F2" w:rsidRDefault="008165F2" w:rsidP="008165F2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165F2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z w:val="26"/>
          <w:szCs w:val="26"/>
        </w:rPr>
        <w:t> </w:t>
      </w:r>
      <w:r w:rsidRPr="008165F2">
        <w:rPr>
          <w:rFonts w:eastAsia="Times New Roman" w:cs="Times New Roman"/>
          <w:sz w:val="26"/>
          <w:szCs w:val="26"/>
          <w:lang w:eastAsia="ru-RU"/>
        </w:rPr>
        <w:t xml:space="preserve">виды, назначение и технологии организации проверочных процедур; </w:t>
      </w:r>
    </w:p>
    <w:p w:rsidR="008165F2" w:rsidRPr="008165F2" w:rsidRDefault="008165F2" w:rsidP="008165F2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165F2">
        <w:rPr>
          <w:rFonts w:eastAsia="Times New Roman" w:cs="Times New Roman"/>
          <w:sz w:val="26"/>
          <w:szCs w:val="26"/>
          <w:lang w:eastAsia="ru-RU"/>
        </w:rPr>
        <w:lastRenderedPageBreak/>
        <w:t>-</w:t>
      </w:r>
      <w:r w:rsidRPr="008165F2">
        <w:rPr>
          <w:rFonts w:cs="Times New Roman"/>
          <w:sz w:val="26"/>
          <w:szCs w:val="26"/>
        </w:rPr>
        <w:t> </w:t>
      </w:r>
      <w:r w:rsidRPr="008165F2">
        <w:rPr>
          <w:rFonts w:eastAsia="Times New Roman" w:cs="Times New Roman"/>
          <w:sz w:val="26"/>
          <w:szCs w:val="26"/>
          <w:lang w:eastAsia="ru-RU"/>
        </w:rPr>
        <w:t xml:space="preserve">понятие единого реестра проверок, процедура его формирования; </w:t>
      </w:r>
    </w:p>
    <w:p w:rsidR="008165F2" w:rsidRPr="008165F2" w:rsidRDefault="008165F2" w:rsidP="008165F2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165F2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z w:val="26"/>
          <w:szCs w:val="26"/>
        </w:rPr>
        <w:t> </w:t>
      </w:r>
      <w:r w:rsidRPr="008165F2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8165F2" w:rsidRPr="008165F2" w:rsidRDefault="008165F2" w:rsidP="008165F2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165F2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z w:val="26"/>
          <w:szCs w:val="26"/>
        </w:rPr>
        <w:t> </w:t>
      </w:r>
      <w:r w:rsidRPr="008165F2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8165F2" w:rsidRPr="008165F2" w:rsidRDefault="008165F2" w:rsidP="008165F2">
      <w:pPr>
        <w:widowControl w:val="0"/>
        <w:shd w:val="clear" w:color="auto" w:fill="FFFFFF" w:themeFill="background1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165F2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z w:val="26"/>
          <w:szCs w:val="26"/>
        </w:rPr>
        <w:t> </w:t>
      </w:r>
      <w:r w:rsidRPr="008165F2">
        <w:rPr>
          <w:rFonts w:eastAsia="Times New Roman" w:cs="Times New Roman"/>
          <w:sz w:val="26"/>
          <w:szCs w:val="26"/>
          <w:lang w:eastAsia="ru-RU"/>
        </w:rPr>
        <w:t>меры, принимаемые по результатам проверки.</w:t>
      </w:r>
    </w:p>
    <w:p w:rsidR="008165F2" w:rsidRPr="008165F2" w:rsidRDefault="00006891" w:rsidP="008165F2">
      <w:pPr>
        <w:widowControl w:val="0"/>
        <w:shd w:val="clear" w:color="auto" w:fill="FFFFFF" w:themeFill="background1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785776" w:rsidRPr="008165F2">
        <w:rPr>
          <w:rFonts w:cs="Times New Roman"/>
          <w:sz w:val="26"/>
          <w:szCs w:val="26"/>
        </w:rPr>
        <w:t>.4</w:t>
      </w:r>
      <w:r w:rsidRPr="008165F2">
        <w:rPr>
          <w:rFonts w:cs="Times New Roman"/>
          <w:sz w:val="26"/>
          <w:szCs w:val="26"/>
        </w:rPr>
        <w:t>. </w:t>
      </w:r>
      <w:r w:rsidR="008165F2" w:rsidRPr="008165F2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8165F2" w:rsidRPr="008165F2" w:rsidRDefault="00006891" w:rsidP="008165F2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785776" w:rsidRPr="008165F2">
        <w:rPr>
          <w:rFonts w:cs="Times New Roman"/>
          <w:sz w:val="26"/>
          <w:szCs w:val="26"/>
        </w:rPr>
        <w:t>.5</w:t>
      </w:r>
      <w:r w:rsidRPr="008165F2">
        <w:rPr>
          <w:rFonts w:cs="Times New Roman"/>
          <w:sz w:val="26"/>
          <w:szCs w:val="26"/>
        </w:rPr>
        <w:t>.</w:t>
      </w:r>
      <w:r w:rsidR="00785776" w:rsidRPr="008165F2">
        <w:rPr>
          <w:rFonts w:cs="Times New Roman"/>
          <w:sz w:val="26"/>
          <w:szCs w:val="26"/>
        </w:rPr>
        <w:t> </w:t>
      </w:r>
      <w:r w:rsidR="008165F2" w:rsidRPr="008165F2">
        <w:rPr>
          <w:rFonts w:cs="Times New Roman"/>
          <w:sz w:val="26"/>
          <w:szCs w:val="26"/>
        </w:rPr>
        <w:t>Наличие профессиональных умений: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E73AC5" w:rsidRPr="008165F2" w:rsidRDefault="00006891" w:rsidP="008165F2">
      <w:pPr>
        <w:shd w:val="clear" w:color="auto" w:fill="FFFFFF" w:themeFill="background1"/>
        <w:autoSpaceDE w:val="0"/>
        <w:autoSpaceDN w:val="0"/>
        <w:adjustRightInd w:val="0"/>
        <w:ind w:right="-2" w:firstLine="0"/>
        <w:rPr>
          <w:rFonts w:cs="Times New Roman"/>
          <w:sz w:val="26"/>
          <w:szCs w:val="26"/>
        </w:rPr>
      </w:pPr>
      <w:r w:rsidRPr="008165F2">
        <w:rPr>
          <w:rFonts w:cs="Times New Roman"/>
          <w:sz w:val="26"/>
          <w:szCs w:val="26"/>
        </w:rPr>
        <w:t>2</w:t>
      </w:r>
      <w:r w:rsidR="00785776" w:rsidRPr="008165F2">
        <w:rPr>
          <w:rFonts w:cs="Times New Roman"/>
          <w:sz w:val="26"/>
          <w:szCs w:val="26"/>
        </w:rPr>
        <w:t>.6</w:t>
      </w:r>
      <w:r w:rsidRPr="008165F2">
        <w:rPr>
          <w:rFonts w:cs="Times New Roman"/>
          <w:sz w:val="26"/>
          <w:szCs w:val="26"/>
        </w:rPr>
        <w:t>.</w:t>
      </w:r>
      <w:r w:rsidR="00785776" w:rsidRPr="008165F2">
        <w:rPr>
          <w:rFonts w:cs="Times New Roman"/>
          <w:sz w:val="26"/>
          <w:szCs w:val="26"/>
        </w:rPr>
        <w:t> </w:t>
      </w:r>
      <w:r w:rsidR="00AF09BA" w:rsidRPr="008165F2">
        <w:rPr>
          <w:rFonts w:cs="Times New Roman"/>
          <w:sz w:val="26"/>
          <w:szCs w:val="26"/>
        </w:rPr>
        <w:t>Наличие функциональных умений:</w:t>
      </w:r>
      <w:r w:rsidR="00783E24" w:rsidRPr="008165F2">
        <w:rPr>
          <w:rFonts w:cs="Times New Roman"/>
          <w:sz w:val="26"/>
          <w:szCs w:val="26"/>
        </w:rPr>
        <w:t xml:space="preserve"> </w:t>
      </w:r>
    </w:p>
    <w:p w:rsidR="008165F2" w:rsidRPr="008165F2" w:rsidRDefault="008165F2" w:rsidP="008165F2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165F2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z w:val="26"/>
          <w:szCs w:val="26"/>
        </w:rPr>
        <w:t> </w:t>
      </w:r>
      <w:r w:rsidRPr="008165F2">
        <w:rPr>
          <w:rFonts w:eastAsia="Times New Roman" w:cs="Times New Roman"/>
          <w:sz w:val="26"/>
          <w:szCs w:val="26"/>
          <w:lang w:eastAsia="ru-RU"/>
        </w:rPr>
        <w:t>проведение плановых и внеплановых документарных (камеральных) проверок (обследований);</w:t>
      </w:r>
    </w:p>
    <w:p w:rsidR="008165F2" w:rsidRPr="008165F2" w:rsidRDefault="008165F2" w:rsidP="008165F2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165F2">
        <w:rPr>
          <w:rFonts w:eastAsia="Times New Roman" w:cs="Times New Roman"/>
          <w:sz w:val="26"/>
          <w:szCs w:val="26"/>
          <w:lang w:eastAsia="ru-RU"/>
        </w:rPr>
        <w:t>-</w:t>
      </w:r>
      <w:r w:rsidRPr="008165F2">
        <w:rPr>
          <w:rFonts w:cs="Times New Roman"/>
          <w:sz w:val="26"/>
          <w:szCs w:val="26"/>
        </w:rPr>
        <w:t> </w:t>
      </w:r>
      <w:r w:rsidRPr="008165F2">
        <w:rPr>
          <w:rFonts w:eastAsia="Times New Roman" w:cs="Times New Roman"/>
          <w:sz w:val="26"/>
          <w:szCs w:val="26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914B04" w:rsidRPr="00914B04" w:rsidRDefault="00914B04" w:rsidP="008165F2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</w:p>
    <w:sectPr w:rsidR="00914B04" w:rsidRPr="00914B04" w:rsidSect="00D122AC">
      <w:headerReference w:type="default" r:id="rId19"/>
      <w:type w:val="continuous"/>
      <w:pgSz w:w="11906" w:h="16838"/>
      <w:pgMar w:top="567" w:right="851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06E" w:rsidRDefault="00C5606E" w:rsidP="003B7A81">
      <w:r>
        <w:separator/>
      </w:r>
    </w:p>
  </w:endnote>
  <w:endnote w:type="continuationSeparator" w:id="0">
    <w:p w:rsidR="00C5606E" w:rsidRDefault="00C5606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06E" w:rsidRDefault="00C5606E" w:rsidP="003B7A81">
      <w:r>
        <w:separator/>
      </w:r>
    </w:p>
  </w:footnote>
  <w:footnote w:type="continuationSeparator" w:id="0">
    <w:p w:rsidR="00C5606E" w:rsidRDefault="00C5606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3394409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ED1C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165F2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6891"/>
    <w:rsid w:val="00011721"/>
    <w:rsid w:val="0001315F"/>
    <w:rsid w:val="000138F8"/>
    <w:rsid w:val="00014B1D"/>
    <w:rsid w:val="00016846"/>
    <w:rsid w:val="000240AF"/>
    <w:rsid w:val="00024902"/>
    <w:rsid w:val="00024AF6"/>
    <w:rsid w:val="00027871"/>
    <w:rsid w:val="000347B3"/>
    <w:rsid w:val="0003642A"/>
    <w:rsid w:val="00036594"/>
    <w:rsid w:val="00036878"/>
    <w:rsid w:val="000457F3"/>
    <w:rsid w:val="00047D60"/>
    <w:rsid w:val="000513E0"/>
    <w:rsid w:val="00055D0E"/>
    <w:rsid w:val="00057CCC"/>
    <w:rsid w:val="00060CAD"/>
    <w:rsid w:val="00061B52"/>
    <w:rsid w:val="00064C7C"/>
    <w:rsid w:val="00065134"/>
    <w:rsid w:val="000716F5"/>
    <w:rsid w:val="000729D7"/>
    <w:rsid w:val="00073314"/>
    <w:rsid w:val="00075033"/>
    <w:rsid w:val="00090C33"/>
    <w:rsid w:val="000916AA"/>
    <w:rsid w:val="00092644"/>
    <w:rsid w:val="00095BFD"/>
    <w:rsid w:val="000A0D1F"/>
    <w:rsid w:val="000A3D6E"/>
    <w:rsid w:val="000B0869"/>
    <w:rsid w:val="000B301A"/>
    <w:rsid w:val="000B5048"/>
    <w:rsid w:val="000B7C1A"/>
    <w:rsid w:val="000C04B0"/>
    <w:rsid w:val="000C2E02"/>
    <w:rsid w:val="000C38BF"/>
    <w:rsid w:val="000C3B50"/>
    <w:rsid w:val="000C47EF"/>
    <w:rsid w:val="000C6E28"/>
    <w:rsid w:val="000C7D67"/>
    <w:rsid w:val="000D08EA"/>
    <w:rsid w:val="000D1A01"/>
    <w:rsid w:val="000E7057"/>
    <w:rsid w:val="00107460"/>
    <w:rsid w:val="001170B1"/>
    <w:rsid w:val="00121DFA"/>
    <w:rsid w:val="00137854"/>
    <w:rsid w:val="00141E3E"/>
    <w:rsid w:val="0014292D"/>
    <w:rsid w:val="001462E8"/>
    <w:rsid w:val="001471D8"/>
    <w:rsid w:val="001513E3"/>
    <w:rsid w:val="00151E01"/>
    <w:rsid w:val="001559CE"/>
    <w:rsid w:val="0016118E"/>
    <w:rsid w:val="001629B0"/>
    <w:rsid w:val="001650D7"/>
    <w:rsid w:val="00165B7A"/>
    <w:rsid w:val="001665C3"/>
    <w:rsid w:val="00170067"/>
    <w:rsid w:val="00171306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70A7"/>
    <w:rsid w:val="001E1592"/>
    <w:rsid w:val="001E6ACD"/>
    <w:rsid w:val="001F0792"/>
    <w:rsid w:val="001F1715"/>
    <w:rsid w:val="001F68ED"/>
    <w:rsid w:val="001F7C42"/>
    <w:rsid w:val="00202975"/>
    <w:rsid w:val="002029A6"/>
    <w:rsid w:val="00206027"/>
    <w:rsid w:val="00214136"/>
    <w:rsid w:val="002143A6"/>
    <w:rsid w:val="002160F5"/>
    <w:rsid w:val="0022091F"/>
    <w:rsid w:val="00220A84"/>
    <w:rsid w:val="00225BDA"/>
    <w:rsid w:val="00235743"/>
    <w:rsid w:val="002459AD"/>
    <w:rsid w:val="0025122B"/>
    <w:rsid w:val="00251A4F"/>
    <w:rsid w:val="00254973"/>
    <w:rsid w:val="00254D09"/>
    <w:rsid w:val="0026398E"/>
    <w:rsid w:val="002727FD"/>
    <w:rsid w:val="00285B71"/>
    <w:rsid w:val="00287707"/>
    <w:rsid w:val="00295029"/>
    <w:rsid w:val="002A4A19"/>
    <w:rsid w:val="002A7D55"/>
    <w:rsid w:val="002B3231"/>
    <w:rsid w:val="002B6751"/>
    <w:rsid w:val="002B7A62"/>
    <w:rsid w:val="002D1878"/>
    <w:rsid w:val="002D4283"/>
    <w:rsid w:val="002D71C6"/>
    <w:rsid w:val="002F5B24"/>
    <w:rsid w:val="00304A6C"/>
    <w:rsid w:val="00307907"/>
    <w:rsid w:val="00313753"/>
    <w:rsid w:val="00313A90"/>
    <w:rsid w:val="00313E55"/>
    <w:rsid w:val="00315FED"/>
    <w:rsid w:val="003219ED"/>
    <w:rsid w:val="00324962"/>
    <w:rsid w:val="00327E94"/>
    <w:rsid w:val="00330765"/>
    <w:rsid w:val="003314B0"/>
    <w:rsid w:val="003378C3"/>
    <w:rsid w:val="00340885"/>
    <w:rsid w:val="003479FD"/>
    <w:rsid w:val="00357B65"/>
    <w:rsid w:val="003643C2"/>
    <w:rsid w:val="00387CE6"/>
    <w:rsid w:val="00397C11"/>
    <w:rsid w:val="003A05C8"/>
    <w:rsid w:val="003A2761"/>
    <w:rsid w:val="003A43AB"/>
    <w:rsid w:val="003B7A81"/>
    <w:rsid w:val="003C288C"/>
    <w:rsid w:val="003C4B94"/>
    <w:rsid w:val="003C4C59"/>
    <w:rsid w:val="003D330B"/>
    <w:rsid w:val="003D3AB5"/>
    <w:rsid w:val="003E209C"/>
    <w:rsid w:val="003F3030"/>
    <w:rsid w:val="003F4F74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5790D"/>
    <w:rsid w:val="0046185C"/>
    <w:rsid w:val="00463A7C"/>
    <w:rsid w:val="00464967"/>
    <w:rsid w:val="004649DF"/>
    <w:rsid w:val="00471AAC"/>
    <w:rsid w:val="00473573"/>
    <w:rsid w:val="0047484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00EB"/>
    <w:rsid w:val="004B35CC"/>
    <w:rsid w:val="004B70A2"/>
    <w:rsid w:val="004B7353"/>
    <w:rsid w:val="004C10CF"/>
    <w:rsid w:val="004C58C4"/>
    <w:rsid w:val="004C72C4"/>
    <w:rsid w:val="004D3338"/>
    <w:rsid w:val="004E4F3F"/>
    <w:rsid w:val="004E67B8"/>
    <w:rsid w:val="004F136F"/>
    <w:rsid w:val="004F5964"/>
    <w:rsid w:val="005037C6"/>
    <w:rsid w:val="00503C55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B4F"/>
    <w:rsid w:val="00537E24"/>
    <w:rsid w:val="00541B55"/>
    <w:rsid w:val="00543A01"/>
    <w:rsid w:val="00544D47"/>
    <w:rsid w:val="00550342"/>
    <w:rsid w:val="00560BB3"/>
    <w:rsid w:val="00570F3D"/>
    <w:rsid w:val="00572F95"/>
    <w:rsid w:val="0057432F"/>
    <w:rsid w:val="00574780"/>
    <w:rsid w:val="0058504A"/>
    <w:rsid w:val="00585805"/>
    <w:rsid w:val="00592CFC"/>
    <w:rsid w:val="00593D80"/>
    <w:rsid w:val="0059423D"/>
    <w:rsid w:val="00594AFF"/>
    <w:rsid w:val="005A1EE0"/>
    <w:rsid w:val="005A3FDB"/>
    <w:rsid w:val="005B0CB0"/>
    <w:rsid w:val="005B1FC5"/>
    <w:rsid w:val="005B4041"/>
    <w:rsid w:val="005C0179"/>
    <w:rsid w:val="005D1E10"/>
    <w:rsid w:val="005D1E6A"/>
    <w:rsid w:val="005D4A23"/>
    <w:rsid w:val="005D6F35"/>
    <w:rsid w:val="005D7ABC"/>
    <w:rsid w:val="005F1177"/>
    <w:rsid w:val="005F3296"/>
    <w:rsid w:val="00603ACB"/>
    <w:rsid w:val="006129D3"/>
    <w:rsid w:val="006160F5"/>
    <w:rsid w:val="006268A7"/>
    <w:rsid w:val="00630988"/>
    <w:rsid w:val="0064383A"/>
    <w:rsid w:val="006547AA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457B"/>
    <w:rsid w:val="006C1556"/>
    <w:rsid w:val="006C2505"/>
    <w:rsid w:val="006C389A"/>
    <w:rsid w:val="006D1DF5"/>
    <w:rsid w:val="006D2012"/>
    <w:rsid w:val="006D522D"/>
    <w:rsid w:val="006E191A"/>
    <w:rsid w:val="006E2C92"/>
    <w:rsid w:val="006E5A1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1651F"/>
    <w:rsid w:val="007167F6"/>
    <w:rsid w:val="0072059A"/>
    <w:rsid w:val="00721021"/>
    <w:rsid w:val="00721040"/>
    <w:rsid w:val="0074108E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2CB"/>
    <w:rsid w:val="00783E24"/>
    <w:rsid w:val="00785776"/>
    <w:rsid w:val="007940D8"/>
    <w:rsid w:val="00794605"/>
    <w:rsid w:val="007972CB"/>
    <w:rsid w:val="007A056A"/>
    <w:rsid w:val="007A139F"/>
    <w:rsid w:val="007A4800"/>
    <w:rsid w:val="007A66A8"/>
    <w:rsid w:val="007A7062"/>
    <w:rsid w:val="007A71BC"/>
    <w:rsid w:val="007A7B50"/>
    <w:rsid w:val="007B0EB1"/>
    <w:rsid w:val="007B2780"/>
    <w:rsid w:val="007C2988"/>
    <w:rsid w:val="007C6D69"/>
    <w:rsid w:val="007D3E4C"/>
    <w:rsid w:val="007D3E96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5F2"/>
    <w:rsid w:val="0081666B"/>
    <w:rsid w:val="00817F50"/>
    <w:rsid w:val="00822936"/>
    <w:rsid w:val="00826162"/>
    <w:rsid w:val="00837637"/>
    <w:rsid w:val="008755DE"/>
    <w:rsid w:val="00877280"/>
    <w:rsid w:val="00882463"/>
    <w:rsid w:val="0089336A"/>
    <w:rsid w:val="008957EE"/>
    <w:rsid w:val="008971B7"/>
    <w:rsid w:val="008A4CDD"/>
    <w:rsid w:val="008A5EB3"/>
    <w:rsid w:val="008B22D2"/>
    <w:rsid w:val="008C11B8"/>
    <w:rsid w:val="008C4B1A"/>
    <w:rsid w:val="008D16E0"/>
    <w:rsid w:val="008E335B"/>
    <w:rsid w:val="008E4B65"/>
    <w:rsid w:val="008F3E69"/>
    <w:rsid w:val="008F6BA9"/>
    <w:rsid w:val="008F7217"/>
    <w:rsid w:val="009018D7"/>
    <w:rsid w:val="00902932"/>
    <w:rsid w:val="009050DA"/>
    <w:rsid w:val="00905774"/>
    <w:rsid w:val="00914B04"/>
    <w:rsid w:val="00915148"/>
    <w:rsid w:val="00922AA8"/>
    <w:rsid w:val="009247FB"/>
    <w:rsid w:val="00926516"/>
    <w:rsid w:val="00930180"/>
    <w:rsid w:val="00932CC4"/>
    <w:rsid w:val="00933CCA"/>
    <w:rsid w:val="00940E90"/>
    <w:rsid w:val="00940EED"/>
    <w:rsid w:val="00942953"/>
    <w:rsid w:val="00944E3B"/>
    <w:rsid w:val="0094700D"/>
    <w:rsid w:val="00950A95"/>
    <w:rsid w:val="00961272"/>
    <w:rsid w:val="009616B2"/>
    <w:rsid w:val="00962022"/>
    <w:rsid w:val="009620A7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408"/>
    <w:rsid w:val="009B6831"/>
    <w:rsid w:val="009C3834"/>
    <w:rsid w:val="009C5DF6"/>
    <w:rsid w:val="009C74ED"/>
    <w:rsid w:val="009C7C3A"/>
    <w:rsid w:val="009D5A89"/>
    <w:rsid w:val="009E6224"/>
    <w:rsid w:val="009F0BC2"/>
    <w:rsid w:val="009F3087"/>
    <w:rsid w:val="00A01628"/>
    <w:rsid w:val="00A03ED5"/>
    <w:rsid w:val="00A044DB"/>
    <w:rsid w:val="00A068D7"/>
    <w:rsid w:val="00A119F7"/>
    <w:rsid w:val="00A16840"/>
    <w:rsid w:val="00A2279F"/>
    <w:rsid w:val="00A2339B"/>
    <w:rsid w:val="00A24BF6"/>
    <w:rsid w:val="00A25D5A"/>
    <w:rsid w:val="00A272CF"/>
    <w:rsid w:val="00A30EFE"/>
    <w:rsid w:val="00A3143D"/>
    <w:rsid w:val="00A34A05"/>
    <w:rsid w:val="00A356E4"/>
    <w:rsid w:val="00A35C0D"/>
    <w:rsid w:val="00A425E5"/>
    <w:rsid w:val="00A4459C"/>
    <w:rsid w:val="00A45FF4"/>
    <w:rsid w:val="00A462FE"/>
    <w:rsid w:val="00A506F5"/>
    <w:rsid w:val="00A524EE"/>
    <w:rsid w:val="00A537B6"/>
    <w:rsid w:val="00A53AE4"/>
    <w:rsid w:val="00A552E3"/>
    <w:rsid w:val="00A57C7E"/>
    <w:rsid w:val="00A610B5"/>
    <w:rsid w:val="00A61F2D"/>
    <w:rsid w:val="00A6787E"/>
    <w:rsid w:val="00A82075"/>
    <w:rsid w:val="00A82CB6"/>
    <w:rsid w:val="00A83B0E"/>
    <w:rsid w:val="00A86DC4"/>
    <w:rsid w:val="00A9176D"/>
    <w:rsid w:val="00A92329"/>
    <w:rsid w:val="00A93442"/>
    <w:rsid w:val="00A964D6"/>
    <w:rsid w:val="00A967EA"/>
    <w:rsid w:val="00A968F2"/>
    <w:rsid w:val="00A97A49"/>
    <w:rsid w:val="00AA0A5E"/>
    <w:rsid w:val="00AB1ACA"/>
    <w:rsid w:val="00AB70B0"/>
    <w:rsid w:val="00AC5F96"/>
    <w:rsid w:val="00AD48AA"/>
    <w:rsid w:val="00AE00D3"/>
    <w:rsid w:val="00AE7192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13F8"/>
    <w:rsid w:val="00B32FDE"/>
    <w:rsid w:val="00B43F6C"/>
    <w:rsid w:val="00B4682E"/>
    <w:rsid w:val="00B55ADD"/>
    <w:rsid w:val="00B55FDC"/>
    <w:rsid w:val="00B7300E"/>
    <w:rsid w:val="00B838EC"/>
    <w:rsid w:val="00B83955"/>
    <w:rsid w:val="00B85515"/>
    <w:rsid w:val="00B9076E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0B58"/>
    <w:rsid w:val="00BD213F"/>
    <w:rsid w:val="00BD3D1A"/>
    <w:rsid w:val="00BE4F2D"/>
    <w:rsid w:val="00BE52D9"/>
    <w:rsid w:val="00BE5434"/>
    <w:rsid w:val="00BE6A38"/>
    <w:rsid w:val="00BF16CB"/>
    <w:rsid w:val="00BF7391"/>
    <w:rsid w:val="00C12924"/>
    <w:rsid w:val="00C158E5"/>
    <w:rsid w:val="00C20C8F"/>
    <w:rsid w:val="00C21124"/>
    <w:rsid w:val="00C23B14"/>
    <w:rsid w:val="00C257EA"/>
    <w:rsid w:val="00C348C7"/>
    <w:rsid w:val="00C36068"/>
    <w:rsid w:val="00C406AA"/>
    <w:rsid w:val="00C42058"/>
    <w:rsid w:val="00C55F9F"/>
    <w:rsid w:val="00C5606E"/>
    <w:rsid w:val="00C61C29"/>
    <w:rsid w:val="00C73A81"/>
    <w:rsid w:val="00C73C62"/>
    <w:rsid w:val="00C80643"/>
    <w:rsid w:val="00C846E4"/>
    <w:rsid w:val="00CA01DD"/>
    <w:rsid w:val="00CA2981"/>
    <w:rsid w:val="00CA730A"/>
    <w:rsid w:val="00CA7EC2"/>
    <w:rsid w:val="00CB0652"/>
    <w:rsid w:val="00CB196B"/>
    <w:rsid w:val="00CB1A51"/>
    <w:rsid w:val="00CB46F2"/>
    <w:rsid w:val="00CB4F0A"/>
    <w:rsid w:val="00CC13CE"/>
    <w:rsid w:val="00CC56D9"/>
    <w:rsid w:val="00CC5F0E"/>
    <w:rsid w:val="00CC67D7"/>
    <w:rsid w:val="00CC7316"/>
    <w:rsid w:val="00CD004D"/>
    <w:rsid w:val="00CD1467"/>
    <w:rsid w:val="00CD473F"/>
    <w:rsid w:val="00CD4C60"/>
    <w:rsid w:val="00CD4E16"/>
    <w:rsid w:val="00CE048B"/>
    <w:rsid w:val="00CE31B7"/>
    <w:rsid w:val="00CE5967"/>
    <w:rsid w:val="00CF2A5E"/>
    <w:rsid w:val="00CF412B"/>
    <w:rsid w:val="00CF6E71"/>
    <w:rsid w:val="00CF7ACC"/>
    <w:rsid w:val="00D00C06"/>
    <w:rsid w:val="00D01602"/>
    <w:rsid w:val="00D01736"/>
    <w:rsid w:val="00D02D21"/>
    <w:rsid w:val="00D122AC"/>
    <w:rsid w:val="00D12D8D"/>
    <w:rsid w:val="00D1572F"/>
    <w:rsid w:val="00D21165"/>
    <w:rsid w:val="00D257CC"/>
    <w:rsid w:val="00D2637A"/>
    <w:rsid w:val="00D2705A"/>
    <w:rsid w:val="00D270CA"/>
    <w:rsid w:val="00D310B9"/>
    <w:rsid w:val="00D3583C"/>
    <w:rsid w:val="00D6462A"/>
    <w:rsid w:val="00D7170C"/>
    <w:rsid w:val="00D730DE"/>
    <w:rsid w:val="00D75100"/>
    <w:rsid w:val="00D7769A"/>
    <w:rsid w:val="00D80B29"/>
    <w:rsid w:val="00D87AE7"/>
    <w:rsid w:val="00D9037C"/>
    <w:rsid w:val="00D93716"/>
    <w:rsid w:val="00DA4754"/>
    <w:rsid w:val="00DB0941"/>
    <w:rsid w:val="00DB5A6B"/>
    <w:rsid w:val="00DB6536"/>
    <w:rsid w:val="00DC0B4B"/>
    <w:rsid w:val="00DC45EB"/>
    <w:rsid w:val="00DD1315"/>
    <w:rsid w:val="00DD28F9"/>
    <w:rsid w:val="00DD64F9"/>
    <w:rsid w:val="00DE0F5E"/>
    <w:rsid w:val="00DE6E00"/>
    <w:rsid w:val="00DF1321"/>
    <w:rsid w:val="00DF457C"/>
    <w:rsid w:val="00E14FE5"/>
    <w:rsid w:val="00E31074"/>
    <w:rsid w:val="00E32FE4"/>
    <w:rsid w:val="00E40439"/>
    <w:rsid w:val="00E42319"/>
    <w:rsid w:val="00E44F9D"/>
    <w:rsid w:val="00E4535A"/>
    <w:rsid w:val="00E45E47"/>
    <w:rsid w:val="00E46C04"/>
    <w:rsid w:val="00E5334F"/>
    <w:rsid w:val="00E5383C"/>
    <w:rsid w:val="00E57041"/>
    <w:rsid w:val="00E6275C"/>
    <w:rsid w:val="00E62954"/>
    <w:rsid w:val="00E64D77"/>
    <w:rsid w:val="00E67578"/>
    <w:rsid w:val="00E711C3"/>
    <w:rsid w:val="00E73AC5"/>
    <w:rsid w:val="00E80755"/>
    <w:rsid w:val="00E92803"/>
    <w:rsid w:val="00E95328"/>
    <w:rsid w:val="00E96291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0C70"/>
    <w:rsid w:val="00ED1A7A"/>
    <w:rsid w:val="00ED1C7F"/>
    <w:rsid w:val="00ED286B"/>
    <w:rsid w:val="00ED514A"/>
    <w:rsid w:val="00EE0AA4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0896"/>
    <w:rsid w:val="00F1199D"/>
    <w:rsid w:val="00F12117"/>
    <w:rsid w:val="00F1536A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63396"/>
    <w:rsid w:val="00F72CE0"/>
    <w:rsid w:val="00F7697D"/>
    <w:rsid w:val="00F80DD8"/>
    <w:rsid w:val="00F9087E"/>
    <w:rsid w:val="00F94D24"/>
    <w:rsid w:val="00F96329"/>
    <w:rsid w:val="00F975FE"/>
    <w:rsid w:val="00FA1BDB"/>
    <w:rsid w:val="00FA6945"/>
    <w:rsid w:val="00FA75A4"/>
    <w:rsid w:val="00FB1E9E"/>
    <w:rsid w:val="00FB6244"/>
    <w:rsid w:val="00FB6911"/>
    <w:rsid w:val="00FB6CB0"/>
    <w:rsid w:val="00FC36BD"/>
    <w:rsid w:val="00FC5D9F"/>
    <w:rsid w:val="00FD1369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  <w:rsid w:val="00FF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7BAC70-5EF7-4676-8321-D66C05679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A820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AA849-61D8-496D-B5D1-5F9419BB8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5</Pages>
  <Words>2079</Words>
  <Characters>13245</Characters>
  <Application>Microsoft Office Word</Application>
  <DocSecurity>0</DocSecurity>
  <Lines>1471</Lines>
  <Paragraphs>437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39</cp:revision>
  <cp:lastPrinted>2025-09-08T09:42:00Z</cp:lastPrinted>
  <dcterms:created xsi:type="dcterms:W3CDTF">2022-09-29T12:37:00Z</dcterms:created>
  <dcterms:modified xsi:type="dcterms:W3CDTF">2026-05-18T11:52:00Z</dcterms:modified>
</cp:coreProperties>
</file>